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0A7EE" w14:textId="37B2F18C" w:rsidR="00725F6B" w:rsidRPr="00EF7515" w:rsidRDefault="009866E3" w:rsidP="00EF7515">
      <w:pPr>
        <w:pStyle w:val="Title"/>
      </w:pPr>
      <w:r w:rsidRPr="00EF7515">
        <w:t xml:space="preserve">PROSOCO </w:t>
      </w:r>
      <w:r w:rsidR="00160C74" w:rsidRPr="00EF7515">
        <w:t>R-Guard</w:t>
      </w:r>
      <w:r w:rsidR="00546E22" w:rsidRPr="00EF7515">
        <w:rPr>
          <w:vertAlign w:val="superscript"/>
        </w:rPr>
        <w:t>®</w:t>
      </w:r>
      <w:r w:rsidRPr="00EF7515">
        <w:t xml:space="preserve"> </w:t>
      </w:r>
      <w:r w:rsidR="00502F68" w:rsidRPr="00EF7515">
        <w:t>StuccoPrime</w:t>
      </w:r>
      <w:r w:rsidR="009D7A18" w:rsidRPr="009D7A18">
        <w:rPr>
          <w:vertAlign w:val="superscript"/>
        </w:rPr>
        <w:t>®</w:t>
      </w:r>
      <w:r w:rsidR="00502F68" w:rsidRPr="00EF7515">
        <w:t xml:space="preserve"> Specification: </w:t>
      </w:r>
      <w:r w:rsidR="001662EA" w:rsidRPr="00EF7515">
        <w:t>Flexible Primer Interface for Stucco</w:t>
      </w:r>
      <w:r w:rsidR="001F2D27" w:rsidRPr="00EF7515">
        <w:t xml:space="preserve"> Application</w:t>
      </w:r>
    </w:p>
    <w:p w14:paraId="1AC74209" w14:textId="77777777" w:rsidR="00725F6B" w:rsidRPr="002A10F0" w:rsidRDefault="00725F6B" w:rsidP="002A10F0"/>
    <w:p w14:paraId="693D0E63" w14:textId="695CD24D" w:rsidR="00725F6B" w:rsidRPr="003925DF" w:rsidRDefault="00725F6B" w:rsidP="002A10F0">
      <w:pPr>
        <w:rPr>
          <w:rStyle w:val="SubtleEmphasis"/>
        </w:rPr>
      </w:pPr>
      <w:r w:rsidRPr="003925DF">
        <w:rPr>
          <w:rStyle w:val="SubtleEmphasis"/>
        </w:rPr>
        <w:t xml:space="preserve">Specifier Note:  The information provided below is intended to guide the Architect in developing specifications for products </w:t>
      </w:r>
      <w:r w:rsidR="004162C1" w:rsidRPr="003925DF">
        <w:rPr>
          <w:rStyle w:val="SubtleEmphasis"/>
        </w:rPr>
        <w:t xml:space="preserve">distributed and/or </w:t>
      </w:r>
      <w:r w:rsidRPr="003925DF">
        <w:rPr>
          <w:rStyle w:val="SubtleEmphasis"/>
        </w:rPr>
        <w:t>manufactured by PROSOCO, Inc. and should not be viewed as a complete source of information about the product(s).</w:t>
      </w:r>
      <w:r w:rsidR="004162C1" w:rsidRPr="003925DF">
        <w:rPr>
          <w:rStyle w:val="SubtleEmphasis"/>
        </w:rPr>
        <w:t xml:space="preserve"> </w:t>
      </w:r>
      <w:r w:rsidRPr="003925DF">
        <w:rPr>
          <w:rStyle w:val="SubtleEmphasis"/>
        </w:rPr>
        <w:t>The Architect should always refer to the Product Data Sheet and S</w:t>
      </w:r>
      <w:r w:rsidR="004162C1" w:rsidRPr="003925DF">
        <w:rPr>
          <w:rStyle w:val="SubtleEmphasis"/>
        </w:rPr>
        <w:t xml:space="preserve">afety </w:t>
      </w:r>
      <w:r w:rsidRPr="003925DF">
        <w:rPr>
          <w:rStyle w:val="SubtleEmphasis"/>
        </w:rPr>
        <w:t>D</w:t>
      </w:r>
      <w:r w:rsidR="004162C1" w:rsidRPr="003925DF">
        <w:rPr>
          <w:rStyle w:val="SubtleEmphasis"/>
        </w:rPr>
        <w:t xml:space="preserve">ata </w:t>
      </w:r>
      <w:r w:rsidRPr="003925DF">
        <w:rPr>
          <w:rStyle w:val="SubtleEmphasis"/>
        </w:rPr>
        <w:t>S</w:t>
      </w:r>
      <w:r w:rsidR="004162C1" w:rsidRPr="003925DF">
        <w:rPr>
          <w:rStyle w:val="SubtleEmphasis"/>
        </w:rPr>
        <w:t>heet</w:t>
      </w:r>
      <w:r w:rsidRPr="003925DF">
        <w:rPr>
          <w:rStyle w:val="SubtleEmphasis"/>
        </w:rPr>
        <w:t xml:space="preserve"> for additional recommendations and for safety information </w:t>
      </w:r>
    </w:p>
    <w:p w14:paraId="665DD1DE" w14:textId="77777777" w:rsidR="00725F6B" w:rsidRPr="003925DF" w:rsidRDefault="00725F6B" w:rsidP="002A10F0">
      <w:pPr>
        <w:rPr>
          <w:rStyle w:val="SubtleEmphasis"/>
        </w:rPr>
      </w:pPr>
    </w:p>
    <w:p w14:paraId="38490CB0" w14:textId="77777777" w:rsidR="00725F6B" w:rsidRPr="002A10F0" w:rsidRDefault="00725F6B" w:rsidP="002A10F0">
      <w:r w:rsidRPr="003925DF">
        <w:rPr>
          <w:rStyle w:val="SubtleEmphasis"/>
        </w:rPr>
        <w:t>Specifier Note:  Paragraph below is for PART 1 GENERAL, Quality Assurance.</w:t>
      </w:r>
      <w:r w:rsidRPr="002A10F0">
        <w:t xml:space="preserve">  </w:t>
      </w:r>
    </w:p>
    <w:p w14:paraId="65788A03" w14:textId="77777777" w:rsidR="00725F6B" w:rsidRPr="002A10F0" w:rsidRDefault="00725F6B" w:rsidP="002A10F0"/>
    <w:p w14:paraId="5C537944" w14:textId="4C35210F" w:rsidR="00725F6B" w:rsidRPr="00994A83" w:rsidRDefault="00D90E6F" w:rsidP="00994A83">
      <w:pPr>
        <w:pStyle w:val="Heading1"/>
      </w:pPr>
      <w:r w:rsidRPr="00994A83">
        <w:t>Mock-Ups</w:t>
      </w:r>
    </w:p>
    <w:p w14:paraId="0960204A" w14:textId="77777777" w:rsidR="00725F6B" w:rsidRPr="003925DF" w:rsidRDefault="00D90E6F" w:rsidP="003925DF">
      <w:r w:rsidRPr="003925DF">
        <w:t xml:space="preserve">Apply </w:t>
      </w:r>
      <w:r w:rsidR="00B64206" w:rsidRPr="003925DF">
        <w:t>to</w:t>
      </w:r>
      <w:r w:rsidRPr="003925DF">
        <w:t xml:space="preserve"> field-constructed mock-up</w:t>
      </w:r>
      <w:r w:rsidR="001A508A" w:rsidRPr="003925DF">
        <w:t xml:space="preserve"> </w:t>
      </w:r>
      <w:r w:rsidRPr="003925DF">
        <w:t>assemblies illustrating material interface</w:t>
      </w:r>
      <w:r w:rsidR="001A508A" w:rsidRPr="003925DF">
        <w:t>s</w:t>
      </w:r>
      <w:r w:rsidRPr="003925DF">
        <w:t xml:space="preserve"> and seals. </w:t>
      </w:r>
      <w:r w:rsidR="00725F6B" w:rsidRPr="003925DF">
        <w:t xml:space="preserve">Use the manufacturer’s application instructions. Keep </w:t>
      </w:r>
      <w:r w:rsidRPr="003925DF">
        <w:t>mock-ups</w:t>
      </w:r>
      <w:r w:rsidR="00725F6B" w:rsidRPr="003925DF">
        <w:t xml:space="preserve"> available for </w:t>
      </w:r>
      <w:r w:rsidRPr="003925DF">
        <w:t>inspection</w:t>
      </w:r>
      <w:r w:rsidR="00725F6B" w:rsidRPr="003925DF">
        <w:t xml:space="preserve"> throughout the project. </w:t>
      </w:r>
    </w:p>
    <w:p w14:paraId="47C370A7" w14:textId="77777777" w:rsidR="00725F6B" w:rsidRPr="003925DF" w:rsidRDefault="00725F6B" w:rsidP="003925DF"/>
    <w:p w14:paraId="2FC5923B" w14:textId="77777777" w:rsidR="00725F6B" w:rsidRPr="003925DF" w:rsidRDefault="00725F6B" w:rsidP="003925DF">
      <w:pPr>
        <w:rPr>
          <w:rStyle w:val="SubtleEmphasis"/>
        </w:rPr>
      </w:pPr>
      <w:r w:rsidRPr="003925DF">
        <w:rPr>
          <w:rStyle w:val="SubtleEmphasis"/>
        </w:rPr>
        <w:t xml:space="preserve">Specifier Note:  Paragraphs below are for PART 2 PRODUCTS, Manufacturers and Products.  </w:t>
      </w:r>
    </w:p>
    <w:p w14:paraId="4987B9EC" w14:textId="77777777" w:rsidR="00725F6B" w:rsidRPr="005F460C" w:rsidRDefault="00725F6B" w:rsidP="005F460C"/>
    <w:p w14:paraId="53FFBD8B" w14:textId="77777777" w:rsidR="00994A83" w:rsidRDefault="00725F6B" w:rsidP="00994A83">
      <w:pPr>
        <w:pStyle w:val="Heading1"/>
      </w:pPr>
      <w:r w:rsidRPr="005F460C">
        <w:t>Manufacturer</w:t>
      </w:r>
    </w:p>
    <w:p w14:paraId="76F4806D" w14:textId="4000A3E3" w:rsidR="00725F6B" w:rsidRPr="005F460C" w:rsidRDefault="00725F6B" w:rsidP="005F460C">
      <w:r w:rsidRPr="005F460C">
        <w:t>PROSOCO, Inc., 3741 Greenway Circle, Lawrence, KS 66046.  Phone: 800</w:t>
      </w:r>
      <w:r w:rsidR="00272705">
        <w:t>-</w:t>
      </w:r>
      <w:r w:rsidRPr="005F460C">
        <w:t>255-4255; Fax: 785</w:t>
      </w:r>
      <w:r w:rsidR="00272705">
        <w:t>-</w:t>
      </w:r>
      <w:r w:rsidRPr="005F460C">
        <w:t>830-9797.  E-mail:  CustomerCare@prosoco.com</w:t>
      </w:r>
    </w:p>
    <w:p w14:paraId="1CEFD2CE" w14:textId="77777777" w:rsidR="00725F6B" w:rsidRPr="005F460C" w:rsidRDefault="00725F6B" w:rsidP="005F460C"/>
    <w:p w14:paraId="3776F065" w14:textId="77777777" w:rsidR="00725F6B" w:rsidRPr="009866E3" w:rsidRDefault="00725F6B" w:rsidP="00994A83">
      <w:pPr>
        <w:pStyle w:val="Heading1"/>
      </w:pPr>
      <w:r w:rsidRPr="009866E3">
        <w:t>Product Description</w:t>
      </w:r>
    </w:p>
    <w:p w14:paraId="68F11813" w14:textId="1EC3CAD4" w:rsidR="003E3178" w:rsidRPr="00994A83" w:rsidRDefault="00D90E6F" w:rsidP="00994A83">
      <w:r w:rsidRPr="00994A83">
        <w:t xml:space="preserve">PROSOCO </w:t>
      </w:r>
      <w:r w:rsidR="00160C74" w:rsidRPr="00994A83">
        <w:t>R-Guard</w:t>
      </w:r>
      <w:r w:rsidR="00546E22" w:rsidRPr="00731CBA">
        <w:rPr>
          <w:vertAlign w:val="superscript"/>
        </w:rPr>
        <w:t>®</w:t>
      </w:r>
      <w:r w:rsidRPr="00994A83">
        <w:t xml:space="preserve"> </w:t>
      </w:r>
      <w:r w:rsidR="00C12CA1" w:rsidRPr="00994A83">
        <w:t>Stucco</w:t>
      </w:r>
      <w:r w:rsidR="00221556" w:rsidRPr="00994A83">
        <w:t>Prime</w:t>
      </w:r>
      <w:r w:rsidR="009D7A18" w:rsidRPr="006A2F88">
        <w:rPr>
          <w:vertAlign w:val="superscript"/>
        </w:rPr>
        <w:t>®</w:t>
      </w:r>
      <w:r w:rsidR="00426CB4" w:rsidRPr="00994A83">
        <w:t xml:space="preserve"> </w:t>
      </w:r>
      <w:r w:rsidR="00C12CA1" w:rsidRPr="00994A83">
        <w:t>is a flexible primer inter</w:t>
      </w:r>
      <w:r w:rsidR="00304C7F" w:rsidRPr="00994A83">
        <w:t>face</w:t>
      </w:r>
      <w:r w:rsidR="00C12CA1" w:rsidRPr="00994A83">
        <w:t xml:space="preserve"> </w:t>
      </w:r>
      <w:r w:rsidR="00731CBA">
        <w:t xml:space="preserve">that allows </w:t>
      </w:r>
      <w:r w:rsidR="001F2D27" w:rsidRPr="00994A83">
        <w:t xml:space="preserve">stucco to be applied to </w:t>
      </w:r>
      <w:r w:rsidR="00731CBA">
        <w:t xml:space="preserve">be direct-applied to CMU, </w:t>
      </w:r>
      <w:r w:rsidR="009D6224" w:rsidRPr="00994A83">
        <w:t xml:space="preserve">masonry and concrete </w:t>
      </w:r>
      <w:r w:rsidR="00C12CA1" w:rsidRPr="00994A83">
        <w:t xml:space="preserve">surfaces </w:t>
      </w:r>
      <w:r w:rsidR="00731CBA">
        <w:t xml:space="preserve">which have been coated with </w:t>
      </w:r>
      <w:r w:rsidR="00160C74" w:rsidRPr="00994A83">
        <w:t>R-Guard</w:t>
      </w:r>
      <w:r w:rsidR="009D6224" w:rsidRPr="00994A83">
        <w:t xml:space="preserve"> </w:t>
      </w:r>
      <w:r w:rsidR="001F2D27" w:rsidRPr="00994A83">
        <w:t>Cat 5</w:t>
      </w:r>
      <w:r w:rsidR="00731CBA" w:rsidRPr="00731CBA">
        <w:rPr>
          <w:vertAlign w:val="superscript"/>
        </w:rPr>
        <w:t>™</w:t>
      </w:r>
      <w:r w:rsidR="009D6224" w:rsidRPr="00994A83">
        <w:t xml:space="preserve"> or </w:t>
      </w:r>
      <w:r w:rsidR="00160C74" w:rsidRPr="00994A83">
        <w:t xml:space="preserve">R-Guard </w:t>
      </w:r>
      <w:r w:rsidR="00C12CA1" w:rsidRPr="00994A83">
        <w:t>FastFlash</w:t>
      </w:r>
      <w:r w:rsidR="004763C4" w:rsidRPr="00731CBA">
        <w:rPr>
          <w:vertAlign w:val="superscript"/>
        </w:rPr>
        <w:t>®</w:t>
      </w:r>
      <w:r w:rsidR="00C12CA1" w:rsidRPr="00994A83">
        <w:t xml:space="preserve">. </w:t>
      </w:r>
      <w:r w:rsidR="00B618E2">
        <w:t>The stucco scratch coat is applied to wet StuccoPrime</w:t>
      </w:r>
      <w:r w:rsidR="009D7A18" w:rsidRPr="006A2F88">
        <w:rPr>
          <w:vertAlign w:val="superscript"/>
        </w:rPr>
        <w:t>®</w:t>
      </w:r>
      <w:r w:rsidR="00B618E2">
        <w:t xml:space="preserve">, and the two cure together forming a strong chemical and mechanical bond. </w:t>
      </w:r>
      <w:r w:rsidR="00C12CA1" w:rsidRPr="00994A83">
        <w:t>Cementiti</w:t>
      </w:r>
      <w:r w:rsidR="009D6224" w:rsidRPr="00994A83">
        <w:t xml:space="preserve">ous stucco, </w:t>
      </w:r>
      <w:r w:rsidR="00C12CA1" w:rsidRPr="00994A83">
        <w:t xml:space="preserve">mortars </w:t>
      </w:r>
      <w:r w:rsidR="009D6224" w:rsidRPr="00994A83">
        <w:t xml:space="preserve">and plasters </w:t>
      </w:r>
      <w:r w:rsidR="00C12CA1" w:rsidRPr="00994A83">
        <w:t>bond tenaciously to StuccoPrime</w:t>
      </w:r>
      <w:r w:rsidR="00A2657D" w:rsidRPr="00A2657D">
        <w:rPr>
          <w:vertAlign w:val="superscript"/>
        </w:rPr>
        <w:t>®</w:t>
      </w:r>
      <w:r w:rsidR="00C12CA1" w:rsidRPr="00994A83">
        <w:t xml:space="preserve"> </w:t>
      </w:r>
      <w:r w:rsidR="009D6224" w:rsidRPr="00994A83">
        <w:t xml:space="preserve">while preserving </w:t>
      </w:r>
      <w:r w:rsidR="00C12CA1" w:rsidRPr="00994A83">
        <w:t xml:space="preserve">the integrity of the underlying waterproofing membrane. </w:t>
      </w:r>
      <w:r w:rsidR="009D6224" w:rsidRPr="00994A83">
        <w:t>StuccoPrime</w:t>
      </w:r>
      <w:r w:rsidR="00A2657D" w:rsidRPr="00A2657D">
        <w:rPr>
          <w:vertAlign w:val="superscript"/>
        </w:rPr>
        <w:t>®</w:t>
      </w:r>
      <w:r w:rsidR="009D6224" w:rsidRPr="00994A83">
        <w:t xml:space="preserve"> is not water reduced and will not emulsify when exposed to water. </w:t>
      </w:r>
    </w:p>
    <w:p w14:paraId="04357263" w14:textId="77777777" w:rsidR="003E3178" w:rsidRPr="000276D1" w:rsidRDefault="003E3178" w:rsidP="000276D1"/>
    <w:p w14:paraId="1171FF82" w14:textId="77777777" w:rsidR="00993937" w:rsidRPr="000276D1" w:rsidRDefault="00160C74" w:rsidP="000276D1">
      <w:pPr>
        <w:pStyle w:val="Heading1"/>
      </w:pPr>
      <w:r w:rsidRPr="000276D1">
        <w:t>T</w:t>
      </w:r>
      <w:r w:rsidR="00993937" w:rsidRPr="000276D1">
        <w:t>YPICAL TECHNICAL DATA</w:t>
      </w:r>
    </w:p>
    <w:p w14:paraId="5D63D2E6" w14:textId="74FCAF0C" w:rsidR="00993937" w:rsidRPr="000276D1" w:rsidRDefault="00993937" w:rsidP="000276D1">
      <w:pPr>
        <w:ind w:left="720"/>
      </w:pPr>
      <w:r w:rsidRPr="000276D1">
        <w:t xml:space="preserve">FORM: </w:t>
      </w:r>
      <w:r w:rsidR="00D2486C">
        <w:t>gray viscous liquid, mild odor</w:t>
      </w:r>
    </w:p>
    <w:p w14:paraId="599EB5FE" w14:textId="6617E258" w:rsidR="00993937" w:rsidRPr="000276D1" w:rsidRDefault="00993937" w:rsidP="000276D1">
      <w:pPr>
        <w:ind w:left="720"/>
      </w:pPr>
      <w:r w:rsidRPr="000276D1">
        <w:t xml:space="preserve">SPECIFIC GRAVITY: </w:t>
      </w:r>
      <w:r w:rsidR="00C12CA1" w:rsidRPr="000276D1">
        <w:t>1.</w:t>
      </w:r>
      <w:r w:rsidR="00D2486C">
        <w:t>25 to 1.45</w:t>
      </w:r>
    </w:p>
    <w:p w14:paraId="2115F75D" w14:textId="61AA5F74" w:rsidR="001A508A" w:rsidRPr="000276D1" w:rsidRDefault="001A508A" w:rsidP="000276D1">
      <w:pPr>
        <w:ind w:left="720"/>
      </w:pPr>
      <w:r w:rsidRPr="000276D1">
        <w:t>W</w:t>
      </w:r>
      <w:r w:rsidR="00D2486C">
        <w:t>EIGHT PER GALLON</w:t>
      </w:r>
      <w:r w:rsidRPr="000276D1">
        <w:t xml:space="preserve">: </w:t>
      </w:r>
      <w:r w:rsidR="00C12CA1" w:rsidRPr="000276D1">
        <w:t>1</w:t>
      </w:r>
      <w:r w:rsidR="00D2486C">
        <w:t>1</w:t>
      </w:r>
      <w:r w:rsidR="00C12CA1" w:rsidRPr="000276D1">
        <w:t>.2</w:t>
      </w:r>
      <w:r w:rsidR="004F6DD0" w:rsidRPr="000276D1">
        <w:t xml:space="preserve"> pounds per gallon</w:t>
      </w:r>
    </w:p>
    <w:p w14:paraId="62BF648E" w14:textId="77777777" w:rsidR="001A508A" w:rsidRPr="000276D1" w:rsidRDefault="001A508A" w:rsidP="000276D1">
      <w:pPr>
        <w:ind w:left="720"/>
      </w:pPr>
      <w:r w:rsidRPr="000276D1">
        <w:t xml:space="preserve">ACTIVE CONTENT: </w:t>
      </w:r>
      <w:r w:rsidR="00126829" w:rsidRPr="000276D1">
        <w:t>100 percent</w:t>
      </w:r>
    </w:p>
    <w:p w14:paraId="63817725" w14:textId="77777777" w:rsidR="001E5037" w:rsidRPr="000276D1" w:rsidRDefault="001E5037" w:rsidP="000276D1">
      <w:pPr>
        <w:ind w:left="720"/>
      </w:pPr>
      <w:r w:rsidRPr="000276D1">
        <w:t xml:space="preserve">TOTAL SOLIDS: </w:t>
      </w:r>
      <w:r w:rsidR="00126829" w:rsidRPr="000276D1">
        <w:t>100 percent</w:t>
      </w:r>
    </w:p>
    <w:p w14:paraId="4CDFD782" w14:textId="425B73D0" w:rsidR="00F155D2" w:rsidRDefault="002F7769" w:rsidP="00F155D2">
      <w:pPr>
        <w:ind w:left="1440" w:hanging="720"/>
      </w:pPr>
      <w:r w:rsidRPr="000276D1">
        <w:t xml:space="preserve">VOC: </w:t>
      </w:r>
      <w:r w:rsidR="00C12CA1" w:rsidRPr="000276D1">
        <w:t xml:space="preserve">15 </w:t>
      </w:r>
      <w:r w:rsidR="00126829" w:rsidRPr="000276D1">
        <w:t xml:space="preserve">grams per Liter. </w:t>
      </w:r>
      <w:r w:rsidR="001A508A" w:rsidRPr="000276D1">
        <w:t>Complies with all known national, state and district AIM VOC regulations</w:t>
      </w:r>
    </w:p>
    <w:p w14:paraId="1C23E365" w14:textId="6C171725" w:rsidR="00495891" w:rsidRPr="000276D1" w:rsidRDefault="001E5037" w:rsidP="00F155D2">
      <w:pPr>
        <w:ind w:left="1440" w:hanging="720"/>
      </w:pPr>
      <w:r w:rsidRPr="000276D1">
        <w:t xml:space="preserve">FLASH POINT: </w:t>
      </w:r>
      <w:r w:rsidR="00F155D2">
        <w:t xml:space="preserve">greater than </w:t>
      </w:r>
      <w:r w:rsidR="00495891" w:rsidRPr="000276D1">
        <w:t>2</w:t>
      </w:r>
      <w:r w:rsidR="00C12CA1" w:rsidRPr="000276D1">
        <w:t>00</w:t>
      </w:r>
      <w:r w:rsidR="00495891" w:rsidRPr="000276D1">
        <w:t xml:space="preserve"> degrees Fahrenheit</w:t>
      </w:r>
      <w:r w:rsidR="00221556" w:rsidRPr="000276D1">
        <w:t xml:space="preserve"> </w:t>
      </w:r>
      <w:r w:rsidR="00F155D2">
        <w:t xml:space="preserve"> (greater </w:t>
      </w:r>
      <w:r w:rsidR="00495891" w:rsidRPr="000276D1">
        <w:t xml:space="preserve">than </w:t>
      </w:r>
      <w:r w:rsidR="00C12CA1" w:rsidRPr="000276D1">
        <w:t>93</w:t>
      </w:r>
      <w:r w:rsidR="00495891" w:rsidRPr="000276D1">
        <w:t xml:space="preserve"> degrees Celsius)</w:t>
      </w:r>
    </w:p>
    <w:p w14:paraId="0CB7B9C4" w14:textId="77777777" w:rsidR="001A508A" w:rsidRPr="000276D1" w:rsidRDefault="001A508A" w:rsidP="000276D1">
      <w:pPr>
        <w:ind w:left="720"/>
      </w:pPr>
      <w:r w:rsidRPr="000276D1">
        <w:t xml:space="preserve">SHELF LIFE: </w:t>
      </w:r>
      <w:r w:rsidR="004763C4" w:rsidRPr="000276D1">
        <w:t>2</w:t>
      </w:r>
      <w:r w:rsidRPr="000276D1">
        <w:t xml:space="preserve"> year</w:t>
      </w:r>
      <w:r w:rsidR="004763C4" w:rsidRPr="000276D1">
        <w:t>s</w:t>
      </w:r>
      <w:r w:rsidRPr="000276D1">
        <w:t xml:space="preserve"> in </w:t>
      </w:r>
      <w:r w:rsidR="004763C4" w:rsidRPr="000276D1">
        <w:t xml:space="preserve">tightly sealed, </w:t>
      </w:r>
      <w:r w:rsidRPr="000276D1">
        <w:t>unopened</w:t>
      </w:r>
      <w:r w:rsidR="004763C4" w:rsidRPr="000276D1">
        <w:t xml:space="preserve"> </w:t>
      </w:r>
      <w:r w:rsidRPr="000276D1">
        <w:t>container</w:t>
      </w:r>
    </w:p>
    <w:p w14:paraId="7F5E5370" w14:textId="77777777" w:rsidR="009D6224" w:rsidRPr="000276D1" w:rsidRDefault="009D6224" w:rsidP="000276D1">
      <w:pPr>
        <w:ind w:left="720"/>
      </w:pPr>
      <w:r w:rsidRPr="000276D1">
        <w:t>SHRINKAGE:  none</w:t>
      </w:r>
    </w:p>
    <w:p w14:paraId="60B3FB94" w14:textId="77777777" w:rsidR="001E5037" w:rsidRPr="000276D1" w:rsidRDefault="001E5037" w:rsidP="000276D1"/>
    <w:p w14:paraId="73C73B66" w14:textId="77777777" w:rsidR="00725F6B" w:rsidRPr="000276D1" w:rsidRDefault="00725F6B" w:rsidP="000276D1">
      <w:pPr>
        <w:pStyle w:val="Heading1"/>
      </w:pPr>
      <w:r w:rsidRPr="000276D1">
        <w:lastRenderedPageBreak/>
        <w:t xml:space="preserve">Limitations </w:t>
      </w:r>
    </w:p>
    <w:p w14:paraId="3D3EA1B4" w14:textId="25B34143" w:rsidR="001F2D27" w:rsidRPr="000276D1" w:rsidRDefault="001F2D27" w:rsidP="000276D1">
      <w:pPr>
        <w:numPr>
          <w:ilvl w:val="0"/>
          <w:numId w:val="29"/>
        </w:numPr>
      </w:pPr>
      <w:r w:rsidRPr="000276D1">
        <w:t xml:space="preserve">PROSOCO </w:t>
      </w:r>
      <w:r w:rsidR="00160C74" w:rsidRPr="000276D1">
        <w:t>R-Guard</w:t>
      </w:r>
      <w:r w:rsidRPr="006A2F88">
        <w:rPr>
          <w:vertAlign w:val="superscript"/>
        </w:rPr>
        <w:t>®</w:t>
      </w:r>
      <w:r w:rsidRPr="000276D1">
        <w:t xml:space="preserve"> StuccoPrime</w:t>
      </w:r>
      <w:r w:rsidR="006A2F88" w:rsidRPr="006A2F88">
        <w:rPr>
          <w:vertAlign w:val="superscript"/>
        </w:rPr>
        <w:t>®</w:t>
      </w:r>
      <w:r w:rsidRPr="000276D1">
        <w:t xml:space="preserve"> is a special order product available to approved applicators only.</w:t>
      </w:r>
    </w:p>
    <w:p w14:paraId="26CE54BA" w14:textId="615A2978" w:rsidR="001F2D27" w:rsidRPr="000276D1" w:rsidRDefault="001F2D27" w:rsidP="000276D1">
      <w:pPr>
        <w:numPr>
          <w:ilvl w:val="0"/>
          <w:numId w:val="29"/>
        </w:numPr>
      </w:pPr>
      <w:r w:rsidRPr="000276D1">
        <w:t xml:space="preserve">Site-specific training </w:t>
      </w:r>
      <w:r w:rsidR="00C92C49">
        <w:t xml:space="preserve">of installation crews in proper use and application by an R-Guard field technical representative is required. </w:t>
      </w:r>
    </w:p>
    <w:p w14:paraId="54953158" w14:textId="22B87D66" w:rsidR="00725F6B" w:rsidRPr="000276D1" w:rsidRDefault="00C12CA1" w:rsidP="000276D1">
      <w:pPr>
        <w:numPr>
          <w:ilvl w:val="0"/>
          <w:numId w:val="29"/>
        </w:numPr>
      </w:pPr>
      <w:r w:rsidRPr="000276D1">
        <w:t xml:space="preserve">Use only over surfaces previously treated with PROSOCO </w:t>
      </w:r>
      <w:r w:rsidR="00160C74" w:rsidRPr="000276D1">
        <w:t>R-Guard</w:t>
      </w:r>
      <w:r w:rsidR="006A2F88" w:rsidRPr="006A2F88">
        <w:rPr>
          <w:vertAlign w:val="superscript"/>
        </w:rPr>
        <w:t>®</w:t>
      </w:r>
      <w:r w:rsidRPr="000276D1">
        <w:t xml:space="preserve"> FastFlash</w:t>
      </w:r>
      <w:r w:rsidR="006A2F88" w:rsidRPr="006A2F88">
        <w:rPr>
          <w:vertAlign w:val="superscript"/>
        </w:rPr>
        <w:t>®</w:t>
      </w:r>
      <w:r w:rsidRPr="000276D1">
        <w:t xml:space="preserve"> or PROSOCO </w:t>
      </w:r>
      <w:r w:rsidR="00160C74" w:rsidRPr="000276D1">
        <w:t>R-Guard</w:t>
      </w:r>
      <w:r w:rsidR="006A2F88" w:rsidRPr="006A2F88">
        <w:rPr>
          <w:vertAlign w:val="superscript"/>
        </w:rPr>
        <w:t>®</w:t>
      </w:r>
      <w:r w:rsidRPr="000276D1">
        <w:t xml:space="preserve"> </w:t>
      </w:r>
      <w:r w:rsidR="001F2D27" w:rsidRPr="000276D1">
        <w:t>Cat 5</w:t>
      </w:r>
      <w:r w:rsidR="00160C74" w:rsidRPr="006A2F88">
        <w:rPr>
          <w:vertAlign w:val="superscript"/>
        </w:rPr>
        <w:t>™</w:t>
      </w:r>
      <w:r w:rsidRPr="000276D1">
        <w:t>.</w:t>
      </w:r>
    </w:p>
    <w:p w14:paraId="7A92EBA2" w14:textId="59F8B47C" w:rsidR="009D6224" w:rsidRPr="000276D1" w:rsidRDefault="009D6224" w:rsidP="000276D1">
      <w:pPr>
        <w:numPr>
          <w:ilvl w:val="0"/>
          <w:numId w:val="29"/>
        </w:numPr>
      </w:pPr>
      <w:r w:rsidRPr="000276D1">
        <w:t>Do not allow StuccoPrime</w:t>
      </w:r>
      <w:r w:rsidR="006A2F88" w:rsidRPr="006A2F88">
        <w:rPr>
          <w:vertAlign w:val="superscript"/>
        </w:rPr>
        <w:t>®</w:t>
      </w:r>
      <w:r w:rsidRPr="000276D1">
        <w:t xml:space="preserve"> to dry. Limit application to surfaces that can be covered with stucco scratch coat while primer is still “transfer wet to touch.”</w:t>
      </w:r>
    </w:p>
    <w:p w14:paraId="7166B0EA" w14:textId="77777777" w:rsidR="00C12CA1" w:rsidRDefault="009D6224" w:rsidP="000276D1">
      <w:pPr>
        <w:numPr>
          <w:ilvl w:val="0"/>
          <w:numId w:val="29"/>
        </w:numPr>
      </w:pPr>
      <w:r w:rsidRPr="000276D1">
        <w:t>Application window will vary with surface and ambient temperatures, direct sunlight and wind. Schedule work accordingly.</w:t>
      </w:r>
    </w:p>
    <w:p w14:paraId="2FB7C1E0" w14:textId="1AD79C10" w:rsidR="006A2F88" w:rsidRPr="000276D1" w:rsidRDefault="006A2F88" w:rsidP="000276D1">
      <w:pPr>
        <w:numPr>
          <w:ilvl w:val="0"/>
          <w:numId w:val="29"/>
        </w:numPr>
      </w:pPr>
      <w:r>
        <w:t xml:space="preserve">May have slight incompatibility with residues of some asphaltic materials or butyl adhesives that may have previously been on the CMU. Always test first. </w:t>
      </w:r>
    </w:p>
    <w:p w14:paraId="0B9E0602" w14:textId="77777777" w:rsidR="00C12CA1" w:rsidRPr="000276D1" w:rsidRDefault="00C12CA1" w:rsidP="000276D1">
      <w:pPr>
        <w:rPr>
          <w:rStyle w:val="SubtleEmphasis"/>
        </w:rPr>
      </w:pPr>
    </w:p>
    <w:p w14:paraId="48593E16" w14:textId="77777777" w:rsidR="00725F6B" w:rsidRPr="000276D1" w:rsidRDefault="00725F6B" w:rsidP="000276D1">
      <w:pPr>
        <w:rPr>
          <w:rStyle w:val="SubtleEmphasis"/>
        </w:rPr>
      </w:pPr>
      <w:r w:rsidRPr="000276D1">
        <w:rPr>
          <w:rStyle w:val="SubtleEmphasis"/>
        </w:rPr>
        <w:t xml:space="preserve">Specifier Note:  Paragraphs below are for PART 3 EXECUTION, Installation.  </w:t>
      </w:r>
    </w:p>
    <w:p w14:paraId="22AFB726" w14:textId="77777777" w:rsidR="00725F6B" w:rsidRPr="000276D1" w:rsidRDefault="00725F6B" w:rsidP="000276D1">
      <w:pPr>
        <w:rPr>
          <w:rStyle w:val="SubtleEmphasis"/>
        </w:rPr>
      </w:pPr>
    </w:p>
    <w:p w14:paraId="4A11E886" w14:textId="77777777" w:rsidR="00725F6B" w:rsidRPr="000276D1" w:rsidRDefault="00530435" w:rsidP="000276D1">
      <w:pPr>
        <w:pStyle w:val="Heading1"/>
      </w:pPr>
      <w:r w:rsidRPr="000276D1">
        <w:t>Installation</w:t>
      </w:r>
    </w:p>
    <w:p w14:paraId="2C122D9B" w14:textId="4D0CB021" w:rsidR="00725F6B" w:rsidRPr="000276D1" w:rsidRDefault="00725F6B" w:rsidP="000276D1">
      <w:r w:rsidRPr="000276D1">
        <w:t>Before applying, read “</w:t>
      </w:r>
      <w:r w:rsidR="00CD7E06" w:rsidRPr="000276D1">
        <w:t>Preparation</w:t>
      </w:r>
      <w:r w:rsidRPr="000276D1">
        <w:t>” and “</w:t>
      </w:r>
      <w:r w:rsidR="00CD7E06" w:rsidRPr="000276D1">
        <w:t xml:space="preserve">Safety </w:t>
      </w:r>
      <w:r w:rsidR="0035789C" w:rsidRPr="000276D1">
        <w:t>I</w:t>
      </w:r>
      <w:r w:rsidR="00CD7E06" w:rsidRPr="000276D1">
        <w:t>nformation</w:t>
      </w:r>
      <w:r w:rsidRPr="000276D1">
        <w:t xml:space="preserve">” sections in the Manufacturer’s Product Data Sheet </w:t>
      </w:r>
      <w:r w:rsidR="00064F63">
        <w:t xml:space="preserve">and Safety Data Sheet </w:t>
      </w:r>
      <w:r w:rsidRPr="000276D1">
        <w:t xml:space="preserve">for </w:t>
      </w:r>
      <w:r w:rsidR="00CD7E06" w:rsidRPr="000276D1">
        <w:t xml:space="preserve">PROSOCO </w:t>
      </w:r>
      <w:r w:rsidR="00160C74" w:rsidRPr="000276D1">
        <w:t>R-Guard</w:t>
      </w:r>
      <w:r w:rsidR="00064F63" w:rsidRPr="006A2F88">
        <w:rPr>
          <w:vertAlign w:val="superscript"/>
        </w:rPr>
        <w:t>®</w:t>
      </w:r>
      <w:r w:rsidR="00495891" w:rsidRPr="000276D1">
        <w:t xml:space="preserve"> </w:t>
      </w:r>
      <w:r w:rsidR="00C12CA1" w:rsidRPr="000276D1">
        <w:t>StuccoPrime</w:t>
      </w:r>
      <w:r w:rsidR="00064F63" w:rsidRPr="006A2F88">
        <w:rPr>
          <w:vertAlign w:val="superscript"/>
        </w:rPr>
        <w:t>®</w:t>
      </w:r>
      <w:r w:rsidRPr="000276D1">
        <w:t xml:space="preserve">.  Refer to the Product Data Sheet for additional information about </w:t>
      </w:r>
      <w:r w:rsidR="00064F63">
        <w:t xml:space="preserve">surface preparation and </w:t>
      </w:r>
      <w:r w:rsidRPr="000276D1">
        <w:t xml:space="preserve">application.  </w:t>
      </w:r>
    </w:p>
    <w:p w14:paraId="506C4D61" w14:textId="77777777" w:rsidR="00725F6B" w:rsidRPr="000276D1" w:rsidRDefault="00725F6B" w:rsidP="000276D1"/>
    <w:p w14:paraId="65E1534F" w14:textId="7ACDC0C5" w:rsidR="00F31E03" w:rsidRPr="000276D1" w:rsidRDefault="00F31E03" w:rsidP="000276D1">
      <w:r w:rsidRPr="000276D1">
        <w:t xml:space="preserve">Use </w:t>
      </w:r>
      <w:r w:rsidR="00160C74" w:rsidRPr="000276D1">
        <w:t>R-Guard</w:t>
      </w:r>
      <w:r w:rsidRPr="000276D1">
        <w:t xml:space="preserve"> </w:t>
      </w:r>
      <w:r w:rsidR="00C12CA1" w:rsidRPr="000276D1">
        <w:t>Stucco</w:t>
      </w:r>
      <w:r w:rsidR="00221556" w:rsidRPr="000276D1">
        <w:t>Prime</w:t>
      </w:r>
      <w:r w:rsidR="00064F63" w:rsidRPr="006A2F88">
        <w:rPr>
          <w:vertAlign w:val="superscript"/>
        </w:rPr>
        <w:t>®</w:t>
      </w:r>
      <w:r w:rsidR="00221556" w:rsidRPr="000276D1">
        <w:t xml:space="preserve"> </w:t>
      </w:r>
      <w:r w:rsidRPr="000276D1">
        <w:t>in conc</w:t>
      </w:r>
      <w:r w:rsidR="009D6224" w:rsidRPr="000276D1">
        <w:t>entrate. Do not dilute or alter</w:t>
      </w:r>
      <w:r w:rsidR="00126829" w:rsidRPr="000276D1">
        <w:t>, or use for applications other than specified</w:t>
      </w:r>
      <w:r w:rsidR="002F7769" w:rsidRPr="000276D1">
        <w:t>.</w:t>
      </w:r>
      <w:r w:rsidR="009D6224" w:rsidRPr="000276D1">
        <w:t xml:space="preserve"> Mix well before use with a low-speed drill and paddle to avoid mixing air into the primer.</w:t>
      </w:r>
    </w:p>
    <w:p w14:paraId="1045EC12" w14:textId="77777777" w:rsidR="00126829" w:rsidRPr="000276D1" w:rsidRDefault="00126829" w:rsidP="000276D1"/>
    <w:p w14:paraId="657E375E" w14:textId="62E76DBF" w:rsidR="00126829" w:rsidRPr="000276D1" w:rsidRDefault="00126829" w:rsidP="000276D1">
      <w:pPr>
        <w:ind w:left="720" w:hanging="720"/>
      </w:pPr>
      <w:r w:rsidRPr="000276D1">
        <w:t xml:space="preserve">SPECIFIER NOTE: Allow </w:t>
      </w:r>
      <w:r w:rsidR="00160C74" w:rsidRPr="000276D1">
        <w:t>R-Guard</w:t>
      </w:r>
      <w:r w:rsidRPr="000276D1">
        <w:t xml:space="preserve"> FastFlash</w:t>
      </w:r>
      <w:r w:rsidR="00556546" w:rsidRPr="006A2F88">
        <w:rPr>
          <w:vertAlign w:val="superscript"/>
        </w:rPr>
        <w:t>®</w:t>
      </w:r>
      <w:r w:rsidRPr="000276D1">
        <w:t xml:space="preserve"> or </w:t>
      </w:r>
      <w:r w:rsidR="00160C74" w:rsidRPr="000276D1">
        <w:t>R-Guard</w:t>
      </w:r>
      <w:r w:rsidRPr="000276D1">
        <w:t xml:space="preserve"> </w:t>
      </w:r>
      <w:r w:rsidR="001F2D27" w:rsidRPr="000276D1">
        <w:t>Cat 5</w:t>
      </w:r>
      <w:r w:rsidR="00160C74" w:rsidRPr="00556546">
        <w:rPr>
          <w:vertAlign w:val="superscript"/>
        </w:rPr>
        <w:t>™</w:t>
      </w:r>
      <w:r w:rsidRPr="000276D1">
        <w:t xml:space="preserve"> to dry overnight before applying </w:t>
      </w:r>
      <w:r w:rsidR="00160C74" w:rsidRPr="000276D1">
        <w:t>R-Guard</w:t>
      </w:r>
      <w:r w:rsidRPr="000276D1">
        <w:t xml:space="preserve"> StuccoPrime</w:t>
      </w:r>
      <w:r w:rsidR="00556546" w:rsidRPr="006A2F88">
        <w:rPr>
          <w:vertAlign w:val="superscript"/>
        </w:rPr>
        <w:t>®</w:t>
      </w:r>
      <w:r w:rsidRPr="000276D1">
        <w:t xml:space="preserve">. </w:t>
      </w:r>
    </w:p>
    <w:p w14:paraId="361F0045" w14:textId="77777777" w:rsidR="00126829" w:rsidRPr="000276D1" w:rsidRDefault="00126829" w:rsidP="000276D1">
      <w:pPr>
        <w:ind w:left="720" w:hanging="720"/>
      </w:pPr>
    </w:p>
    <w:p w14:paraId="5E5A18DA" w14:textId="5848E02F" w:rsidR="00126829" w:rsidRPr="000276D1" w:rsidRDefault="00126829" w:rsidP="000276D1">
      <w:pPr>
        <w:ind w:left="720" w:hanging="720"/>
      </w:pPr>
      <w:r w:rsidRPr="000276D1">
        <w:t>SPECIFIER NOTE: Schedule application of StuccoPrime</w:t>
      </w:r>
      <w:r w:rsidR="009D7A18" w:rsidRPr="006A2F88">
        <w:rPr>
          <w:vertAlign w:val="superscript"/>
        </w:rPr>
        <w:t>®</w:t>
      </w:r>
      <w:r w:rsidRPr="000276D1">
        <w:t xml:space="preserve"> immediately before installation of the stucco scratch coat. </w:t>
      </w:r>
      <w:r w:rsidR="002A2395">
        <w:t xml:space="preserve">Normal application window varies depending upon wind, temperature and exposure. </w:t>
      </w:r>
    </w:p>
    <w:p w14:paraId="41784F78" w14:textId="77777777" w:rsidR="00126829" w:rsidRPr="000276D1" w:rsidRDefault="00126829" w:rsidP="000276D1">
      <w:pPr>
        <w:ind w:left="720" w:hanging="720"/>
      </w:pPr>
    </w:p>
    <w:p w14:paraId="3F8D7421" w14:textId="7ECD5B9D" w:rsidR="00126829" w:rsidRPr="000276D1" w:rsidRDefault="00126829" w:rsidP="000276D1">
      <w:pPr>
        <w:ind w:left="720" w:hanging="720"/>
      </w:pPr>
      <w:r w:rsidRPr="000276D1">
        <w:t>SPECIFIER NOTE: When only FastFlash</w:t>
      </w:r>
      <w:r w:rsidR="00901851" w:rsidRPr="006A2F88">
        <w:rPr>
          <w:vertAlign w:val="superscript"/>
        </w:rPr>
        <w:t>®</w:t>
      </w:r>
      <w:r w:rsidRPr="000276D1">
        <w:t xml:space="preserve"> is used to prepare wall penetrations, apply StuccoPrime</w:t>
      </w:r>
      <w:r w:rsidR="009D7A18" w:rsidRPr="006A2F88">
        <w:rPr>
          <w:vertAlign w:val="superscript"/>
        </w:rPr>
        <w:t>®</w:t>
      </w:r>
      <w:r w:rsidRPr="000276D1">
        <w:t xml:space="preserve"> to the face of the wall extending 1</w:t>
      </w:r>
      <w:r w:rsidR="00901851">
        <w:t xml:space="preserve"> </w:t>
      </w:r>
      <w:r w:rsidRPr="000276D1">
        <w:t>inch beyond termination of the FastFlash</w:t>
      </w:r>
      <w:r w:rsidR="00901851" w:rsidRPr="006A2F88">
        <w:rPr>
          <w:vertAlign w:val="superscript"/>
        </w:rPr>
        <w:t>®</w:t>
      </w:r>
      <w:r w:rsidRPr="000276D1">
        <w:t xml:space="preserve"> application.</w:t>
      </w:r>
    </w:p>
    <w:p w14:paraId="30ACDF0B" w14:textId="77777777" w:rsidR="00126829" w:rsidRPr="000276D1" w:rsidRDefault="00126829" w:rsidP="000276D1"/>
    <w:p w14:paraId="72F586A7" w14:textId="77777777" w:rsidR="004F6DD0" w:rsidRPr="000276D1" w:rsidRDefault="003858B3" w:rsidP="000276D1">
      <w:pPr>
        <w:rPr>
          <w:b/>
          <w:bCs/>
        </w:rPr>
      </w:pPr>
      <w:r w:rsidRPr="000276D1">
        <w:rPr>
          <w:b/>
          <w:bCs/>
        </w:rPr>
        <w:t>Application Instructions</w:t>
      </w:r>
    </w:p>
    <w:p w14:paraId="6585392B" w14:textId="27408F7F" w:rsidR="00424EF3" w:rsidRDefault="00D54A40" w:rsidP="000276D1">
      <w:pPr>
        <w:numPr>
          <w:ilvl w:val="0"/>
          <w:numId w:val="30"/>
        </w:numPr>
      </w:pPr>
      <w:r w:rsidRPr="000276D1">
        <w:t>Apply StuccoPrime</w:t>
      </w:r>
      <w:r w:rsidR="002A2395" w:rsidRPr="006A2F88">
        <w:rPr>
          <w:vertAlign w:val="superscript"/>
        </w:rPr>
        <w:t>®</w:t>
      </w:r>
      <w:r w:rsidRPr="000276D1">
        <w:t xml:space="preserve"> to the surface using a 3/8-inch nap roller. Using the roller or a notched trowel, spread StuccoPrime</w:t>
      </w:r>
      <w:r w:rsidR="009D7A18" w:rsidRPr="006A2F88">
        <w:rPr>
          <w:vertAlign w:val="superscript"/>
        </w:rPr>
        <w:t>®</w:t>
      </w:r>
      <w:r w:rsidRPr="000276D1">
        <w:t xml:space="preserve"> to achieve a uniform coverage of </w:t>
      </w:r>
      <w:r w:rsidR="00437ED5">
        <w:t xml:space="preserve">6 to 8 </w:t>
      </w:r>
      <w:r w:rsidRPr="000276D1">
        <w:t xml:space="preserve">wet mils. </w:t>
      </w:r>
      <w:r w:rsidR="00437ED5">
        <w:t xml:space="preserve">Over application may cause the stucco scratch coat to slide/sad before full bond is achieved. </w:t>
      </w:r>
    </w:p>
    <w:p w14:paraId="5014B561" w14:textId="77777777" w:rsidR="00C74E09" w:rsidRDefault="00C74E09" w:rsidP="00C74E09">
      <w:pPr>
        <w:ind w:left="720"/>
      </w:pPr>
    </w:p>
    <w:p w14:paraId="503BB6D1" w14:textId="72CDBF8B" w:rsidR="00D54A40" w:rsidRDefault="00424EF3" w:rsidP="00424EF3">
      <w:pPr>
        <w:ind w:left="1440" w:hanging="720"/>
      </w:pPr>
      <w:r>
        <w:t xml:space="preserve">SPECIFIER NOTE: To promote full adhesion, </w:t>
      </w:r>
      <w:r w:rsidR="00D54A40" w:rsidRPr="000276D1">
        <w:t>StuccoPrime</w:t>
      </w:r>
      <w:r w:rsidRPr="006A2F88">
        <w:rPr>
          <w:vertAlign w:val="superscript"/>
        </w:rPr>
        <w:t>®</w:t>
      </w:r>
      <w:r w:rsidR="00D54A40" w:rsidRPr="000276D1">
        <w:t xml:space="preserve"> must be “transfer wet to touch” when the wet stucco scratch coat is installed. </w:t>
      </w:r>
      <w:r w:rsidR="00126829" w:rsidRPr="000276D1">
        <w:t xml:space="preserve">The primer is still “transfer wet to touch” when material transfers to the hand when touched. </w:t>
      </w:r>
      <w:r w:rsidR="00D54A40" w:rsidRPr="000276D1">
        <w:t>If StuccoPrime</w:t>
      </w:r>
      <w:r w:rsidR="009D7A18" w:rsidRPr="006A2F88">
        <w:rPr>
          <w:vertAlign w:val="superscript"/>
        </w:rPr>
        <w:t>®</w:t>
      </w:r>
      <w:r w:rsidR="00D54A40" w:rsidRPr="000276D1">
        <w:t xml:space="preserve"> is no longer “transfer wet </w:t>
      </w:r>
      <w:r w:rsidR="00D54A40" w:rsidRPr="000276D1">
        <w:lastRenderedPageBreak/>
        <w:t xml:space="preserve">to touch,” reapply </w:t>
      </w:r>
      <w:r w:rsidR="004F4590">
        <w:t xml:space="preserve">as instructed above </w:t>
      </w:r>
      <w:r w:rsidR="00D54A40" w:rsidRPr="000276D1">
        <w:t xml:space="preserve">before proceeding with installation of the wet stucco scratch coat. </w:t>
      </w:r>
    </w:p>
    <w:p w14:paraId="2B9DF42A" w14:textId="77777777" w:rsidR="00C74E09" w:rsidRPr="000276D1" w:rsidRDefault="00C74E09" w:rsidP="00424EF3">
      <w:pPr>
        <w:ind w:left="1440" w:hanging="720"/>
      </w:pPr>
    </w:p>
    <w:p w14:paraId="69C8D3FD" w14:textId="5A3A317A" w:rsidR="00D54A40" w:rsidRPr="000276D1" w:rsidRDefault="004C2C7D" w:rsidP="00583374">
      <w:pPr>
        <w:numPr>
          <w:ilvl w:val="0"/>
          <w:numId w:val="30"/>
        </w:numPr>
      </w:pPr>
      <w:r w:rsidRPr="000276D1">
        <w:t>Follow stucco manufacturer’s recommendations for mixing stucco with sand and preparation of the stucco scratch coat.</w:t>
      </w:r>
      <w:r w:rsidR="00583374">
        <w:t xml:space="preserve"> </w:t>
      </w:r>
      <w:r w:rsidR="00D54A40" w:rsidRPr="000276D1">
        <w:t xml:space="preserve">Working from the bottom up and from one control joint to the next, apply </w:t>
      </w:r>
      <w:r w:rsidR="001F2D27" w:rsidRPr="000276D1">
        <w:t xml:space="preserve">1/4-inch </w:t>
      </w:r>
      <w:r w:rsidR="00D54A40" w:rsidRPr="000276D1">
        <w:t>of stucco scratch coat to the “transfer wet to touch” primed surface. Do not interrupt application within a panel. Press the scratch coat firmly into the wet primer to ensure full and intimate contact. This action densifies the scratch coat, initiates cure and promotes bonding with the primer. Avoid excessive troweling. The bond between StuccoPrime</w:t>
      </w:r>
      <w:r w:rsidR="009D7A18" w:rsidRPr="006A2F88">
        <w:rPr>
          <w:vertAlign w:val="superscript"/>
        </w:rPr>
        <w:t>®</w:t>
      </w:r>
      <w:r w:rsidR="00D54A40" w:rsidRPr="000276D1">
        <w:t xml:space="preserve"> and the stucco scratch coat continues to strengthen as all stucco layers are fully hydrated. Initial bond strength supports application of the stucco brown coat within 1</w:t>
      </w:r>
      <w:r w:rsidR="005863B3">
        <w:t xml:space="preserve"> to </w:t>
      </w:r>
      <w:r w:rsidR="00D54A40" w:rsidRPr="000276D1">
        <w:t>3 days.</w:t>
      </w:r>
    </w:p>
    <w:p w14:paraId="58798B1E" w14:textId="77777777" w:rsidR="00D54A40" w:rsidRPr="000276D1" w:rsidRDefault="00D54A40" w:rsidP="000276D1">
      <w:pPr>
        <w:numPr>
          <w:ilvl w:val="0"/>
          <w:numId w:val="30"/>
        </w:numPr>
      </w:pPr>
      <w:r w:rsidRPr="000276D1">
        <w:t xml:space="preserve">Follow stucco manufacturer’s recommendations for frequency and duration of water hydration and cure between installation of stucco scratch coat, stucco brown coat and all subsequent stucco layers. Keep fresh stucco moist by fogging with water and/or covering with a plastic sheet to avoid premature drying of the stucco and ensure complete hydration. </w:t>
      </w:r>
    </w:p>
    <w:p w14:paraId="49DAE18E" w14:textId="77777777" w:rsidR="00C12CA1" w:rsidRPr="000276D1" w:rsidRDefault="00C12CA1" w:rsidP="000276D1"/>
    <w:p w14:paraId="6D0BCE63" w14:textId="75621A7D" w:rsidR="00D54A40" w:rsidRPr="000276D1" w:rsidRDefault="00D54A40" w:rsidP="000276D1">
      <w:pPr>
        <w:ind w:left="720" w:hanging="720"/>
      </w:pPr>
      <w:r w:rsidRPr="000276D1">
        <w:t xml:space="preserve">SPECIFIER NOTE: </w:t>
      </w:r>
      <w:r w:rsidR="009D6224" w:rsidRPr="000276D1">
        <w:t>StuccoPrime</w:t>
      </w:r>
      <w:r w:rsidR="009D7A18" w:rsidRPr="006A2F88">
        <w:rPr>
          <w:vertAlign w:val="superscript"/>
        </w:rPr>
        <w:t>®</w:t>
      </w:r>
      <w:r w:rsidR="009D6224" w:rsidRPr="000276D1">
        <w:t xml:space="preserve"> dries slowly to allow time for the wet stucco scratch coat to be applied to the wet primer. Applied wet-on-wet, StuccoPrime</w:t>
      </w:r>
      <w:r w:rsidR="009D7A18" w:rsidRPr="006A2F88">
        <w:rPr>
          <w:vertAlign w:val="superscript"/>
        </w:rPr>
        <w:t>®</w:t>
      </w:r>
      <w:r w:rsidR="009D6224" w:rsidRPr="000276D1">
        <w:t xml:space="preserve"> and the scratch coat cure together forming a strong chemical and mechanical bond. </w:t>
      </w:r>
    </w:p>
    <w:p w14:paraId="78F9A8F1" w14:textId="77777777" w:rsidR="00D54A40" w:rsidRPr="000276D1" w:rsidRDefault="00D54A40" w:rsidP="000276D1">
      <w:pPr>
        <w:ind w:left="720" w:hanging="720"/>
      </w:pPr>
    </w:p>
    <w:p w14:paraId="1CD324DB" w14:textId="27FEF949" w:rsidR="009D6224" w:rsidRPr="000276D1" w:rsidRDefault="00D54A40" w:rsidP="000276D1">
      <w:pPr>
        <w:ind w:left="720" w:hanging="720"/>
      </w:pPr>
      <w:r w:rsidRPr="000276D1">
        <w:t xml:space="preserve">SPECIFIER NOTE: </w:t>
      </w:r>
      <w:r w:rsidR="009D6224" w:rsidRPr="000276D1">
        <w:t>Hot Weather Precautions: Wind and high temperatures accelerate drying of StuccoPrime</w:t>
      </w:r>
      <w:r w:rsidR="009D7A18" w:rsidRPr="006A2F88">
        <w:rPr>
          <w:vertAlign w:val="superscript"/>
        </w:rPr>
        <w:t>®</w:t>
      </w:r>
      <w:r w:rsidR="009D6224" w:rsidRPr="000276D1">
        <w:t xml:space="preserve">. If air or surface temperatures exceed </w:t>
      </w:r>
      <w:r w:rsidR="00126829" w:rsidRPr="000276D1">
        <w:t>95</w:t>
      </w:r>
      <w:r w:rsidR="009D6224" w:rsidRPr="000276D1">
        <w:t>°F (3</w:t>
      </w:r>
      <w:r w:rsidR="00126829" w:rsidRPr="000276D1">
        <w:t>5</w:t>
      </w:r>
      <w:r w:rsidR="009D6224" w:rsidRPr="000276D1">
        <w:t>°C), apply StuccoPrime</w:t>
      </w:r>
      <w:r w:rsidR="009D7A18" w:rsidRPr="006A2F88">
        <w:rPr>
          <w:vertAlign w:val="superscript"/>
        </w:rPr>
        <w:t>®</w:t>
      </w:r>
      <w:r w:rsidR="009D6224" w:rsidRPr="000276D1">
        <w:t xml:space="preserve"> to shaded surfaces and before daytime air and surface temperatures reach their peak. </w:t>
      </w:r>
      <w:r w:rsidRPr="000276D1">
        <w:t xml:space="preserve">Test </w:t>
      </w:r>
      <w:r w:rsidR="009D6224" w:rsidRPr="000276D1">
        <w:t>to determine the best dwell time between application of the primer and the wet stucco scratch coat.</w:t>
      </w:r>
    </w:p>
    <w:p w14:paraId="6B39B069" w14:textId="77777777" w:rsidR="004763C4" w:rsidRPr="000276D1" w:rsidRDefault="004763C4" w:rsidP="000276D1">
      <w:pPr>
        <w:ind w:left="720" w:hanging="720"/>
      </w:pPr>
    </w:p>
    <w:p w14:paraId="1F319798" w14:textId="77777777" w:rsidR="004763C4" w:rsidRPr="000276D1" w:rsidRDefault="004763C4" w:rsidP="000276D1">
      <w:pPr>
        <w:ind w:left="720" w:hanging="720"/>
      </w:pPr>
      <w:r w:rsidRPr="000276D1">
        <w:t xml:space="preserve">SPECIFIER NOTE: Take care to control drying and ensure full hydration because drying occurs through the exposed face of the stucco scratch coat. If sounding confirms an intimate bond exists on both sides of a crack no larger than 1/8-inch, proceed with normal installation of the stucco brown coat. To reduce the possibility of the crack telegraphing to the visible surface of the completed stucco project – and for larger cracks – repair the crack per stucco manufacturer’s instructions before proceeding. </w:t>
      </w:r>
    </w:p>
    <w:p w14:paraId="4C9167FA" w14:textId="77777777" w:rsidR="00D54A40" w:rsidRPr="000276D1" w:rsidRDefault="00D54A40" w:rsidP="000276D1"/>
    <w:p w14:paraId="014EBFC9" w14:textId="79AC1EB6" w:rsidR="00CD7E06" w:rsidRPr="00C04A45" w:rsidRDefault="001F4C81" w:rsidP="00C04A45">
      <w:pPr>
        <w:pStyle w:val="Heading1"/>
      </w:pPr>
      <w:r>
        <w:t xml:space="preserve">typical </w:t>
      </w:r>
      <w:r w:rsidR="00CD7E06" w:rsidRPr="00C04A45">
        <w:t>Coverage</w:t>
      </w:r>
    </w:p>
    <w:p w14:paraId="45202CF4" w14:textId="7BAE285A" w:rsidR="002F7769" w:rsidRPr="00C04A45" w:rsidRDefault="00221556" w:rsidP="00C04A45">
      <w:r w:rsidRPr="00C04A45">
        <w:t xml:space="preserve">Coverage varies based on surface texture and </w:t>
      </w:r>
      <w:r w:rsidR="00C12CA1" w:rsidRPr="00C04A45">
        <w:t xml:space="preserve">irregularities. </w:t>
      </w:r>
      <w:r w:rsidR="00DC6B6A">
        <w:t>StuccoPrime</w:t>
      </w:r>
      <w:r w:rsidR="009D7A18" w:rsidRPr="006A2F88">
        <w:rPr>
          <w:vertAlign w:val="superscript"/>
        </w:rPr>
        <w:t>®</w:t>
      </w:r>
      <w:r w:rsidR="00DC6B6A">
        <w:t xml:space="preserve"> is sold in 1-gallon and 5-gallon containers. Estimated </w:t>
      </w:r>
      <w:r w:rsidR="009D6224" w:rsidRPr="00C04A45">
        <w:t xml:space="preserve">coverage </w:t>
      </w:r>
      <w:r w:rsidR="00DC6B6A">
        <w:t xml:space="preserve">when applied at 6 to 8 mils: </w:t>
      </w:r>
    </w:p>
    <w:p w14:paraId="70507E89" w14:textId="196C446D" w:rsidR="00C04A45" w:rsidRDefault="00DC6B6A" w:rsidP="00C04A45">
      <w:pPr>
        <w:numPr>
          <w:ilvl w:val="0"/>
          <w:numId w:val="31"/>
        </w:numPr>
      </w:pPr>
      <w:r>
        <w:t>150 to 180 square feet per 1-gallon</w:t>
      </w:r>
    </w:p>
    <w:p w14:paraId="4146910F" w14:textId="152B2F4E" w:rsidR="002252FC" w:rsidRPr="00C04A45" w:rsidRDefault="00DC6B6A" w:rsidP="00DC6B6A">
      <w:pPr>
        <w:numPr>
          <w:ilvl w:val="0"/>
          <w:numId w:val="31"/>
        </w:numPr>
      </w:pPr>
      <w:r>
        <w:t>750 to 900 square feet per 5-gallon</w:t>
      </w:r>
    </w:p>
    <w:p w14:paraId="4B37B461" w14:textId="77777777" w:rsidR="00CD7E06" w:rsidRPr="00C04A45" w:rsidRDefault="003430EB" w:rsidP="00C04A45">
      <w:pPr>
        <w:pStyle w:val="Heading1"/>
      </w:pPr>
      <w:r w:rsidRPr="00C04A45">
        <w:lastRenderedPageBreak/>
        <w:t>Clean</w:t>
      </w:r>
      <w:r w:rsidR="00CD7E06" w:rsidRPr="00C04A45">
        <w:t>up</w:t>
      </w:r>
    </w:p>
    <w:p w14:paraId="330FD577" w14:textId="77777777" w:rsidR="00CD7E06" w:rsidRPr="00C04A45" w:rsidRDefault="009D6224" w:rsidP="00C04A45">
      <w:r w:rsidRPr="00C04A45">
        <w:t>Before product cures, c</w:t>
      </w:r>
      <w:r w:rsidR="00304C7F" w:rsidRPr="00C04A45">
        <w:t xml:space="preserve">lean tools and equipment immediately </w:t>
      </w:r>
      <w:r w:rsidRPr="00C04A45">
        <w:t xml:space="preserve">with </w:t>
      </w:r>
      <w:r w:rsidR="00304C7F" w:rsidRPr="00C04A45">
        <w:t>mineral spirits or similar solvent.</w:t>
      </w:r>
    </w:p>
    <w:p w14:paraId="017D031C" w14:textId="77777777" w:rsidR="004F6DDC" w:rsidRPr="00C04A45" w:rsidRDefault="004F6DDC" w:rsidP="00C04A45"/>
    <w:sectPr w:rsidR="004F6DDC" w:rsidRPr="00C04A4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Medium">
    <w:panose1 w:val="00000000000000000000"/>
    <w:charset w:val="00"/>
    <w:family w:val="modern"/>
    <w:notTrueType/>
    <w:pitch w:val="variable"/>
    <w:sig w:usb0="A00000AF" w:usb1="50000048" w:usb2="00000000" w:usb3="00000000" w:csb0="00000111" w:csb1="00000000"/>
  </w:font>
  <w:font w:name="Carnegie-Bold">
    <w:altName w:val="Calibri"/>
    <w:panose1 w:val="00000000000000000000"/>
    <w:charset w:val="00"/>
    <w:family w:val="auto"/>
    <w:notTrueType/>
    <w:pitch w:val="default"/>
    <w:sig w:usb0="00000003" w:usb1="00000000" w:usb2="00000000" w:usb3="00000000" w:csb0="00000001" w:csb1="00000000"/>
  </w:font>
  <w:font w:name="Carnegie-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Condensed Light">
    <w:charset w:val="00"/>
    <w:family w:val="swiss"/>
    <w:notTrueType/>
    <w:pitch w:val="variable"/>
    <w:sig w:usb0="800000AF" w:usb1="4000204A" w:usb2="00000000" w:usb3="00000000" w:csb0="00000001" w:csb1="00000000"/>
  </w:font>
  <w:font w:name="Futura Std Condensed">
    <w:charset w:val="00"/>
    <w:family w:val="swiss"/>
    <w:notTrueType/>
    <w:pitch w:val="variable"/>
    <w:sig w:usb0="800000AF" w:usb1="4000204A" w:usb2="00000000" w:usb3="00000000" w:csb0="00000001" w:csb1="00000000"/>
  </w:font>
  <w:font w:name="GothamBold">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21848"/>
    <w:multiLevelType w:val="hybridMultilevel"/>
    <w:tmpl w:val="6FC8BAAE"/>
    <w:lvl w:ilvl="0" w:tplc="176E142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B72802"/>
    <w:multiLevelType w:val="hybridMultilevel"/>
    <w:tmpl w:val="822EB9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0108E4"/>
    <w:multiLevelType w:val="hybridMultilevel"/>
    <w:tmpl w:val="CCECEE12"/>
    <w:lvl w:ilvl="0" w:tplc="B4AE161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6700BDD"/>
    <w:multiLevelType w:val="hybridMultilevel"/>
    <w:tmpl w:val="DE48030A"/>
    <w:lvl w:ilvl="0" w:tplc="10FE62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670716"/>
    <w:multiLevelType w:val="hybridMultilevel"/>
    <w:tmpl w:val="C256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33998"/>
    <w:multiLevelType w:val="hybridMultilevel"/>
    <w:tmpl w:val="9586C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B788B"/>
    <w:multiLevelType w:val="hybridMultilevel"/>
    <w:tmpl w:val="B0D423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D561CD2"/>
    <w:multiLevelType w:val="hybridMultilevel"/>
    <w:tmpl w:val="D196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079C6"/>
    <w:multiLevelType w:val="hybridMultilevel"/>
    <w:tmpl w:val="6C18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21712345"/>
    <w:multiLevelType w:val="hybridMultilevel"/>
    <w:tmpl w:val="F176D18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121118"/>
    <w:multiLevelType w:val="hybridMultilevel"/>
    <w:tmpl w:val="CF3E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61F89"/>
    <w:multiLevelType w:val="hybridMultilevel"/>
    <w:tmpl w:val="0FCEBAF0"/>
    <w:lvl w:ilvl="0" w:tplc="9C4EF5D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93008"/>
    <w:multiLevelType w:val="hybridMultilevel"/>
    <w:tmpl w:val="D2F6C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610EA"/>
    <w:multiLevelType w:val="hybridMultilevel"/>
    <w:tmpl w:val="29CCF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50248E"/>
    <w:multiLevelType w:val="hybridMultilevel"/>
    <w:tmpl w:val="6FE4FB6E"/>
    <w:lvl w:ilvl="0" w:tplc="8698FC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FBE40CB"/>
    <w:multiLevelType w:val="hybridMultilevel"/>
    <w:tmpl w:val="42CC0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73F22"/>
    <w:multiLevelType w:val="hybridMultilevel"/>
    <w:tmpl w:val="6A14F1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375C78"/>
    <w:multiLevelType w:val="hybridMultilevel"/>
    <w:tmpl w:val="481E1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A92A93"/>
    <w:multiLevelType w:val="hybridMultilevel"/>
    <w:tmpl w:val="FFF63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C792677"/>
    <w:multiLevelType w:val="hybridMultilevel"/>
    <w:tmpl w:val="5C246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97524"/>
    <w:multiLevelType w:val="multilevel"/>
    <w:tmpl w:val="6A14F1B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946D1B"/>
    <w:multiLevelType w:val="hybridMultilevel"/>
    <w:tmpl w:val="C92C206E"/>
    <w:lvl w:ilvl="0" w:tplc="B58C36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51A37"/>
    <w:multiLevelType w:val="hybridMultilevel"/>
    <w:tmpl w:val="DEE0B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FB0132"/>
    <w:multiLevelType w:val="singleLevel"/>
    <w:tmpl w:val="2CDEC124"/>
    <w:lvl w:ilvl="0">
      <w:start w:val="1"/>
      <w:numFmt w:val="upperLetter"/>
      <w:lvlText w:val="%1."/>
      <w:lvlJc w:val="left"/>
      <w:pPr>
        <w:tabs>
          <w:tab w:val="num" w:pos="1440"/>
        </w:tabs>
        <w:ind w:left="1440" w:hanging="720"/>
      </w:pPr>
      <w:rPr>
        <w:rFonts w:hint="default"/>
      </w:rPr>
    </w:lvl>
  </w:abstractNum>
  <w:abstractNum w:abstractNumId="24" w15:restartNumberingAfterBreak="0">
    <w:nsid w:val="65E30849"/>
    <w:multiLevelType w:val="hybridMultilevel"/>
    <w:tmpl w:val="BECC1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25873"/>
    <w:multiLevelType w:val="hybridMultilevel"/>
    <w:tmpl w:val="1034F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4D52AD"/>
    <w:multiLevelType w:val="hybridMultilevel"/>
    <w:tmpl w:val="0ECE3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B5D54"/>
    <w:multiLevelType w:val="hybridMultilevel"/>
    <w:tmpl w:val="43186F66"/>
    <w:lvl w:ilvl="0" w:tplc="7CBA4E5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CE16E5"/>
    <w:multiLevelType w:val="hybridMultilevel"/>
    <w:tmpl w:val="26168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F71B2"/>
    <w:multiLevelType w:val="hybridMultilevel"/>
    <w:tmpl w:val="1FB6F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A82898"/>
    <w:multiLevelType w:val="hybridMultilevel"/>
    <w:tmpl w:val="1F6E2C06"/>
    <w:lvl w:ilvl="0" w:tplc="7BE815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78804069">
    <w:abstractNumId w:val="21"/>
  </w:num>
  <w:num w:numId="2" w16cid:durableId="1221132687">
    <w:abstractNumId w:val="16"/>
  </w:num>
  <w:num w:numId="3" w16cid:durableId="74326736">
    <w:abstractNumId w:val="20"/>
  </w:num>
  <w:num w:numId="4" w16cid:durableId="1054547961">
    <w:abstractNumId w:val="18"/>
  </w:num>
  <w:num w:numId="5" w16cid:durableId="1133518366">
    <w:abstractNumId w:val="9"/>
  </w:num>
  <w:num w:numId="6" w16cid:durableId="516775387">
    <w:abstractNumId w:val="1"/>
  </w:num>
  <w:num w:numId="7" w16cid:durableId="1666590731">
    <w:abstractNumId w:val="6"/>
  </w:num>
  <w:num w:numId="8" w16cid:durableId="1678116318">
    <w:abstractNumId w:val="23"/>
  </w:num>
  <w:num w:numId="9" w16cid:durableId="1026760585">
    <w:abstractNumId w:val="27"/>
  </w:num>
  <w:num w:numId="10" w16cid:durableId="1920750644">
    <w:abstractNumId w:val="0"/>
  </w:num>
  <w:num w:numId="11" w16cid:durableId="560949215">
    <w:abstractNumId w:val="14"/>
  </w:num>
  <w:num w:numId="12" w16cid:durableId="281232944">
    <w:abstractNumId w:val="3"/>
  </w:num>
  <w:num w:numId="13" w16cid:durableId="1700549042">
    <w:abstractNumId w:val="30"/>
  </w:num>
  <w:num w:numId="14" w16cid:durableId="1756170413">
    <w:abstractNumId w:val="2"/>
  </w:num>
  <w:num w:numId="15" w16cid:durableId="288897949">
    <w:abstractNumId w:val="29"/>
  </w:num>
  <w:num w:numId="16" w16cid:durableId="890309226">
    <w:abstractNumId w:val="19"/>
  </w:num>
  <w:num w:numId="17" w16cid:durableId="807360973">
    <w:abstractNumId w:val="17"/>
  </w:num>
  <w:num w:numId="18" w16cid:durableId="1179276238">
    <w:abstractNumId w:val="28"/>
  </w:num>
  <w:num w:numId="19" w16cid:durableId="1320646597">
    <w:abstractNumId w:val="26"/>
  </w:num>
  <w:num w:numId="20" w16cid:durableId="551380790">
    <w:abstractNumId w:val="8"/>
  </w:num>
  <w:num w:numId="21" w16cid:durableId="1636712246">
    <w:abstractNumId w:val="7"/>
  </w:num>
  <w:num w:numId="22" w16cid:durableId="842743137">
    <w:abstractNumId w:val="15"/>
  </w:num>
  <w:num w:numId="23" w16cid:durableId="1959531384">
    <w:abstractNumId w:val="5"/>
  </w:num>
  <w:num w:numId="24" w16cid:durableId="628432926">
    <w:abstractNumId w:val="4"/>
  </w:num>
  <w:num w:numId="25" w16cid:durableId="1292904241">
    <w:abstractNumId w:val="24"/>
  </w:num>
  <w:num w:numId="26" w16cid:durableId="1001737740">
    <w:abstractNumId w:val="11"/>
  </w:num>
  <w:num w:numId="27" w16cid:durableId="1963415209">
    <w:abstractNumId w:val="10"/>
  </w:num>
  <w:num w:numId="28" w16cid:durableId="1272666162">
    <w:abstractNumId w:val="22"/>
  </w:num>
  <w:num w:numId="29" w16cid:durableId="1734160144">
    <w:abstractNumId w:val="13"/>
  </w:num>
  <w:num w:numId="30" w16cid:durableId="1277249114">
    <w:abstractNumId w:val="12"/>
  </w:num>
  <w:num w:numId="31" w16cid:durableId="489617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6B"/>
    <w:rsid w:val="0001127C"/>
    <w:rsid w:val="000276D1"/>
    <w:rsid w:val="00064F63"/>
    <w:rsid w:val="00067824"/>
    <w:rsid w:val="000B4853"/>
    <w:rsid w:val="000D188C"/>
    <w:rsid w:val="000D407E"/>
    <w:rsid w:val="00126829"/>
    <w:rsid w:val="00160C74"/>
    <w:rsid w:val="001662EA"/>
    <w:rsid w:val="00171BF3"/>
    <w:rsid w:val="0018457F"/>
    <w:rsid w:val="00187D2F"/>
    <w:rsid w:val="00196931"/>
    <w:rsid w:val="001A508A"/>
    <w:rsid w:val="001E5037"/>
    <w:rsid w:val="001F2D27"/>
    <w:rsid w:val="001F4C81"/>
    <w:rsid w:val="00221556"/>
    <w:rsid w:val="0022335A"/>
    <w:rsid w:val="002252FC"/>
    <w:rsid w:val="00272705"/>
    <w:rsid w:val="002742B2"/>
    <w:rsid w:val="002A10F0"/>
    <w:rsid w:val="002A2395"/>
    <w:rsid w:val="002A55C2"/>
    <w:rsid w:val="002F7769"/>
    <w:rsid w:val="00304C7F"/>
    <w:rsid w:val="003430EB"/>
    <w:rsid w:val="0035789C"/>
    <w:rsid w:val="00370C25"/>
    <w:rsid w:val="003813A0"/>
    <w:rsid w:val="003858B3"/>
    <w:rsid w:val="00386746"/>
    <w:rsid w:val="003925DF"/>
    <w:rsid w:val="00392D0F"/>
    <w:rsid w:val="003B4E4C"/>
    <w:rsid w:val="003E3178"/>
    <w:rsid w:val="004162C1"/>
    <w:rsid w:val="00424EF3"/>
    <w:rsid w:val="00426CB4"/>
    <w:rsid w:val="00433A6B"/>
    <w:rsid w:val="00437ED5"/>
    <w:rsid w:val="004763C4"/>
    <w:rsid w:val="00495891"/>
    <w:rsid w:val="004C2C7D"/>
    <w:rsid w:val="004F4590"/>
    <w:rsid w:val="004F6DD0"/>
    <w:rsid w:val="004F6DDC"/>
    <w:rsid w:val="00502F68"/>
    <w:rsid w:val="00511426"/>
    <w:rsid w:val="00530435"/>
    <w:rsid w:val="00546E22"/>
    <w:rsid w:val="00556546"/>
    <w:rsid w:val="00557710"/>
    <w:rsid w:val="005734B0"/>
    <w:rsid w:val="00583374"/>
    <w:rsid w:val="005863B3"/>
    <w:rsid w:val="00596B7A"/>
    <w:rsid w:val="005F460C"/>
    <w:rsid w:val="0065753F"/>
    <w:rsid w:val="006A2F88"/>
    <w:rsid w:val="006E2A86"/>
    <w:rsid w:val="007009B6"/>
    <w:rsid w:val="00706FC5"/>
    <w:rsid w:val="00713CAC"/>
    <w:rsid w:val="00725F6B"/>
    <w:rsid w:val="00726BFF"/>
    <w:rsid w:val="00731CBA"/>
    <w:rsid w:val="007E5A62"/>
    <w:rsid w:val="007F53C7"/>
    <w:rsid w:val="0082487A"/>
    <w:rsid w:val="00860E0E"/>
    <w:rsid w:val="008A2ACC"/>
    <w:rsid w:val="00901851"/>
    <w:rsid w:val="00933E40"/>
    <w:rsid w:val="009866E3"/>
    <w:rsid w:val="0098750F"/>
    <w:rsid w:val="00992321"/>
    <w:rsid w:val="00993937"/>
    <w:rsid w:val="00994A83"/>
    <w:rsid w:val="009A52AD"/>
    <w:rsid w:val="009D6224"/>
    <w:rsid w:val="009D7A18"/>
    <w:rsid w:val="00A07081"/>
    <w:rsid w:val="00A23DC0"/>
    <w:rsid w:val="00A2657D"/>
    <w:rsid w:val="00A76159"/>
    <w:rsid w:val="00AC2551"/>
    <w:rsid w:val="00AE00A4"/>
    <w:rsid w:val="00B3455F"/>
    <w:rsid w:val="00B618E2"/>
    <w:rsid w:val="00B64206"/>
    <w:rsid w:val="00B6506F"/>
    <w:rsid w:val="00BC370A"/>
    <w:rsid w:val="00BD01E9"/>
    <w:rsid w:val="00BD478B"/>
    <w:rsid w:val="00BE24AD"/>
    <w:rsid w:val="00C02486"/>
    <w:rsid w:val="00C04A45"/>
    <w:rsid w:val="00C12CA1"/>
    <w:rsid w:val="00C53B81"/>
    <w:rsid w:val="00C605FA"/>
    <w:rsid w:val="00C74E09"/>
    <w:rsid w:val="00C81F15"/>
    <w:rsid w:val="00C87A8C"/>
    <w:rsid w:val="00C92C49"/>
    <w:rsid w:val="00CA0237"/>
    <w:rsid w:val="00CD1060"/>
    <w:rsid w:val="00CD7E06"/>
    <w:rsid w:val="00CF5C79"/>
    <w:rsid w:val="00D23562"/>
    <w:rsid w:val="00D2486C"/>
    <w:rsid w:val="00D54A40"/>
    <w:rsid w:val="00D90E6F"/>
    <w:rsid w:val="00DC6B6A"/>
    <w:rsid w:val="00E45B50"/>
    <w:rsid w:val="00EF7515"/>
    <w:rsid w:val="00F155D2"/>
    <w:rsid w:val="00F23279"/>
    <w:rsid w:val="00F31E03"/>
    <w:rsid w:val="00F56799"/>
    <w:rsid w:val="00F7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70745F"/>
  <w15:chartTrackingRefBased/>
  <w15:docId w15:val="{A0D2DF7B-F3AB-4301-B33D-A7A8C718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0F0"/>
    <w:rPr>
      <w:rFonts w:ascii="Georgia" w:hAnsi="Georgia"/>
      <w:sz w:val="24"/>
    </w:rPr>
  </w:style>
  <w:style w:type="paragraph" w:styleId="Heading1">
    <w:name w:val="heading 1"/>
    <w:basedOn w:val="Normal"/>
    <w:next w:val="Normal"/>
    <w:qFormat/>
    <w:rsid w:val="00994A83"/>
    <w:pPr>
      <w:keepNext/>
      <w:autoSpaceDE w:val="0"/>
      <w:autoSpaceDN w:val="0"/>
      <w:adjustRightInd w:val="0"/>
      <w:outlineLvl w:val="0"/>
    </w:pPr>
    <w:rPr>
      <w:rFonts w:ascii="GothamMedium" w:hAnsi="GothamMedium" w:cs="Arial"/>
      <w:b/>
      <w:bCs/>
      <w:caps/>
      <w:sz w:val="22"/>
      <w:szCs w:val="22"/>
    </w:rPr>
  </w:style>
  <w:style w:type="paragraph" w:styleId="Heading2">
    <w:name w:val="heading 2"/>
    <w:basedOn w:val="Normal"/>
    <w:next w:val="Normal"/>
    <w:qFormat/>
    <w:rsid w:val="00725F6B"/>
    <w:pPr>
      <w:keepNext/>
      <w:autoSpaceDE w:val="0"/>
      <w:autoSpaceDN w:val="0"/>
      <w:adjustRightInd w:val="0"/>
      <w:ind w:left="720"/>
      <w:outlineLvl w:val="1"/>
    </w:pPr>
    <w:rPr>
      <w:rFonts w:ascii="Carnegie-Bold" w:hAnsi="Carnegie-Bold"/>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725F6B"/>
    <w:pPr>
      <w:autoSpaceDE w:val="0"/>
      <w:autoSpaceDN w:val="0"/>
      <w:adjustRightInd w:val="0"/>
    </w:pPr>
    <w:rPr>
      <w:rFonts w:ascii="Carnegie-Regular" w:hAnsi="Carnegie-Regular" w:cs="Arial"/>
      <w:b/>
      <w:bCs/>
      <w:sz w:val="20"/>
    </w:rPr>
  </w:style>
  <w:style w:type="paragraph" w:styleId="BodyTextIndent">
    <w:name w:val="Body Text Indent"/>
    <w:basedOn w:val="Normal"/>
    <w:rsid w:val="00725F6B"/>
    <w:pPr>
      <w:autoSpaceDE w:val="0"/>
      <w:autoSpaceDN w:val="0"/>
      <w:adjustRightInd w:val="0"/>
      <w:ind w:left="720"/>
    </w:pPr>
    <w:rPr>
      <w:rFonts w:ascii="Carnegie-Regular" w:hAnsi="Carnegie-Regular"/>
      <w:sz w:val="20"/>
    </w:rPr>
  </w:style>
  <w:style w:type="character" w:styleId="Hyperlink">
    <w:name w:val="Hyperlink"/>
    <w:rsid w:val="00725F6B"/>
    <w:rPr>
      <w:color w:val="0000FF"/>
      <w:u w:val="single"/>
    </w:rPr>
  </w:style>
  <w:style w:type="paragraph" w:styleId="BodyText">
    <w:name w:val="Body Text"/>
    <w:basedOn w:val="Normal"/>
    <w:rsid w:val="00725F6B"/>
    <w:pPr>
      <w:autoSpaceDE w:val="0"/>
      <w:autoSpaceDN w:val="0"/>
      <w:adjustRightInd w:val="0"/>
    </w:pPr>
    <w:rPr>
      <w:rFonts w:cs="Arial"/>
      <w:sz w:val="20"/>
    </w:rPr>
  </w:style>
  <w:style w:type="paragraph" w:styleId="BodyTextIndent2">
    <w:name w:val="Body Text Indent 2"/>
    <w:basedOn w:val="Normal"/>
    <w:rsid w:val="00725F6B"/>
    <w:pPr>
      <w:autoSpaceDE w:val="0"/>
      <w:autoSpaceDN w:val="0"/>
      <w:adjustRightInd w:val="0"/>
      <w:ind w:left="990" w:hanging="270"/>
    </w:pPr>
    <w:rPr>
      <w:rFonts w:cs="Arial"/>
      <w:sz w:val="20"/>
    </w:rPr>
  </w:style>
  <w:style w:type="paragraph" w:customStyle="1" w:styleId="Noparagraphstyle">
    <w:name w:val="[No paragraph style]"/>
    <w:rsid w:val="00D90E6F"/>
    <w:pPr>
      <w:autoSpaceDE w:val="0"/>
      <w:autoSpaceDN w:val="0"/>
      <w:adjustRightInd w:val="0"/>
      <w:spacing w:line="288" w:lineRule="auto"/>
      <w:textAlignment w:val="center"/>
    </w:pPr>
    <w:rPr>
      <w:color w:val="000000"/>
      <w:sz w:val="24"/>
      <w:szCs w:val="24"/>
    </w:rPr>
  </w:style>
  <w:style w:type="paragraph" w:customStyle="1" w:styleId="a">
    <w:name w:val="#.##"/>
    <w:basedOn w:val="Normal"/>
    <w:rsid w:val="00C53B81"/>
    <w:pPr>
      <w:spacing w:line="240" w:lineRule="atLeast"/>
      <w:ind w:left="720" w:hanging="720"/>
    </w:pPr>
    <w:rPr>
      <w:rFonts w:ascii="Times New Roman" w:hAnsi="Times New Roman"/>
      <w:b/>
      <w:sz w:val="20"/>
    </w:rPr>
  </w:style>
  <w:style w:type="paragraph" w:styleId="BalloonText">
    <w:name w:val="Balloon Text"/>
    <w:basedOn w:val="Normal"/>
    <w:semiHidden/>
    <w:rsid w:val="00B64206"/>
    <w:rPr>
      <w:rFonts w:ascii="Tahoma" w:hAnsi="Tahoma" w:cs="Tahoma"/>
      <w:sz w:val="16"/>
      <w:szCs w:val="16"/>
    </w:rPr>
  </w:style>
  <w:style w:type="paragraph" w:customStyle="1" w:styleId="Pa1">
    <w:name w:val="Pa1"/>
    <w:basedOn w:val="Normal"/>
    <w:next w:val="Normal"/>
    <w:uiPriority w:val="99"/>
    <w:rsid w:val="0098750F"/>
    <w:pPr>
      <w:autoSpaceDE w:val="0"/>
      <w:autoSpaceDN w:val="0"/>
      <w:adjustRightInd w:val="0"/>
      <w:spacing w:line="221" w:lineRule="atLeast"/>
    </w:pPr>
    <w:rPr>
      <w:rFonts w:ascii="Futura Std Condensed Light" w:hAnsi="Futura Std Condensed Light"/>
      <w:szCs w:val="24"/>
    </w:rPr>
  </w:style>
  <w:style w:type="paragraph" w:customStyle="1" w:styleId="Pa2">
    <w:name w:val="Pa2"/>
    <w:basedOn w:val="Normal"/>
    <w:next w:val="Normal"/>
    <w:uiPriority w:val="99"/>
    <w:rsid w:val="000D407E"/>
    <w:pPr>
      <w:autoSpaceDE w:val="0"/>
      <w:autoSpaceDN w:val="0"/>
      <w:adjustRightInd w:val="0"/>
      <w:spacing w:line="281" w:lineRule="atLeast"/>
    </w:pPr>
    <w:rPr>
      <w:rFonts w:ascii="Futura Std Condensed" w:hAnsi="Futura Std Condensed"/>
      <w:szCs w:val="24"/>
    </w:rPr>
  </w:style>
  <w:style w:type="character" w:customStyle="1" w:styleId="A4">
    <w:name w:val="A4"/>
    <w:uiPriority w:val="99"/>
    <w:rsid w:val="000D407E"/>
    <w:rPr>
      <w:rFonts w:cs="Futura Std Condensed"/>
      <w:i/>
      <w:iCs/>
      <w:color w:val="211D1E"/>
    </w:rPr>
  </w:style>
  <w:style w:type="character" w:customStyle="1" w:styleId="A9">
    <w:name w:val="A9"/>
    <w:uiPriority w:val="99"/>
    <w:rsid w:val="000D407E"/>
    <w:rPr>
      <w:rFonts w:ascii="Futura Std Condensed Light" w:hAnsi="Futura Std Condensed Light" w:cs="Futura Std Condensed Light"/>
      <w:color w:val="211D1E"/>
      <w:sz w:val="11"/>
      <w:szCs w:val="11"/>
    </w:rPr>
  </w:style>
  <w:style w:type="paragraph" w:customStyle="1" w:styleId="Pa3">
    <w:name w:val="Pa3"/>
    <w:basedOn w:val="Normal"/>
    <w:next w:val="Normal"/>
    <w:uiPriority w:val="99"/>
    <w:rsid w:val="000D407E"/>
    <w:pPr>
      <w:autoSpaceDE w:val="0"/>
      <w:autoSpaceDN w:val="0"/>
      <w:adjustRightInd w:val="0"/>
      <w:spacing w:line="221" w:lineRule="atLeast"/>
    </w:pPr>
    <w:rPr>
      <w:rFonts w:ascii="Futura Std Condensed" w:hAnsi="Futura Std Condensed"/>
      <w:szCs w:val="24"/>
    </w:rPr>
  </w:style>
  <w:style w:type="character" w:customStyle="1" w:styleId="A2">
    <w:name w:val="A2"/>
    <w:uiPriority w:val="99"/>
    <w:rsid w:val="000D407E"/>
    <w:rPr>
      <w:rFonts w:ascii="Futura Std Condensed Light" w:hAnsi="Futura Std Condensed Light" w:cs="Futura Std Condensed Light"/>
      <w:color w:val="211D1E"/>
      <w:sz w:val="12"/>
      <w:szCs w:val="12"/>
    </w:rPr>
  </w:style>
  <w:style w:type="character" w:customStyle="1" w:styleId="A3">
    <w:name w:val="A3"/>
    <w:uiPriority w:val="99"/>
    <w:rsid w:val="004F6DD0"/>
    <w:rPr>
      <w:rFonts w:cs="Futura Std Condensed Light"/>
      <w:color w:val="221E1F"/>
      <w:sz w:val="11"/>
      <w:szCs w:val="11"/>
    </w:rPr>
  </w:style>
  <w:style w:type="paragraph" w:customStyle="1" w:styleId="09TechDataCopy">
    <w:name w:val="09 Tech Data Copy"/>
    <w:basedOn w:val="Noparagraphstyle"/>
    <w:uiPriority w:val="99"/>
    <w:rsid w:val="002252FC"/>
    <w:pPr>
      <w:suppressAutoHyphens/>
      <w:spacing w:after="20" w:line="210" w:lineRule="atLeast"/>
    </w:pPr>
    <w:rPr>
      <w:rFonts w:ascii="Futura Std Condensed Light" w:hAnsi="Futura Std Condensed Light" w:cs="Futura Std Condensed Light"/>
      <w:w w:val="95"/>
      <w:sz w:val="19"/>
      <w:szCs w:val="19"/>
    </w:rPr>
  </w:style>
  <w:style w:type="paragraph" w:customStyle="1" w:styleId="08TechDataHeaders">
    <w:name w:val="08 Tech Data Headers"/>
    <w:basedOn w:val="09TechDataCopy"/>
    <w:uiPriority w:val="99"/>
    <w:rsid w:val="002252FC"/>
    <w:pPr>
      <w:jc w:val="right"/>
    </w:pPr>
    <w:rPr>
      <w:rFonts w:ascii="Futura Std Condensed" w:hAnsi="Futura Std Condensed" w:cs="Futura Std Condensed"/>
    </w:rPr>
  </w:style>
  <w:style w:type="paragraph" w:customStyle="1" w:styleId="06BodyCopy">
    <w:name w:val="06 Body Copy"/>
    <w:basedOn w:val="Noparagraphstyle"/>
    <w:uiPriority w:val="99"/>
    <w:rsid w:val="009D6224"/>
    <w:pPr>
      <w:suppressAutoHyphens/>
      <w:spacing w:after="160" w:line="240" w:lineRule="atLeast"/>
    </w:pPr>
    <w:rPr>
      <w:rFonts w:ascii="Futura Std Condensed Light" w:hAnsi="Futura Std Condensed Light" w:cs="Futura Std Condensed Light"/>
      <w:sz w:val="22"/>
      <w:szCs w:val="22"/>
    </w:rPr>
  </w:style>
  <w:style w:type="paragraph" w:customStyle="1" w:styleId="07BulletParagraph">
    <w:name w:val="07 Bullet Paragraph"/>
    <w:basedOn w:val="06BodyCopy"/>
    <w:uiPriority w:val="99"/>
    <w:rsid w:val="009D6224"/>
    <w:pPr>
      <w:spacing w:after="60"/>
      <w:ind w:left="240" w:hanging="240"/>
    </w:pPr>
  </w:style>
  <w:style w:type="character" w:customStyle="1" w:styleId="a0">
    <w:name w:val="®"/>
    <w:uiPriority w:val="99"/>
    <w:rsid w:val="009D6224"/>
    <w:rPr>
      <w:rFonts w:ascii="Futura Std Condensed Light" w:hAnsi="Futura Std Condensed Light" w:cs="Futura Std Condensed Light"/>
      <w:spacing w:val="0"/>
      <w:w w:val="100"/>
      <w:sz w:val="24"/>
      <w:szCs w:val="24"/>
      <w:vertAlign w:val="superscript"/>
    </w:rPr>
  </w:style>
  <w:style w:type="character" w:customStyle="1" w:styleId="02BodyCopy-Bold">
    <w:name w:val="02 Body Copy - Bold"/>
    <w:uiPriority w:val="99"/>
    <w:rsid w:val="009D6224"/>
    <w:rPr>
      <w:rFonts w:ascii="Futura Std Condensed" w:hAnsi="Futura Std Condensed" w:cs="Futura Std Condensed"/>
      <w:spacing w:val="0"/>
      <w:w w:val="100"/>
      <w:sz w:val="22"/>
      <w:szCs w:val="22"/>
    </w:rPr>
  </w:style>
  <w:style w:type="character" w:customStyle="1" w:styleId="03BodyCopy-BoldItalic">
    <w:name w:val="03 Body Copy - Bold/Italic"/>
    <w:uiPriority w:val="99"/>
    <w:rsid w:val="009D6224"/>
    <w:rPr>
      <w:rFonts w:ascii="Futura Std Condensed" w:hAnsi="Futura Std Condensed" w:cs="Futura Std Condensed"/>
      <w:i/>
      <w:iCs/>
      <w:spacing w:val="0"/>
      <w:w w:val="100"/>
      <w:sz w:val="24"/>
      <w:szCs w:val="24"/>
    </w:rPr>
  </w:style>
  <w:style w:type="paragraph" w:styleId="Title">
    <w:name w:val="Title"/>
    <w:basedOn w:val="Normal"/>
    <w:next w:val="Normal"/>
    <w:link w:val="TitleChar"/>
    <w:qFormat/>
    <w:rsid w:val="00EF7515"/>
    <w:pPr>
      <w:outlineLvl w:val="0"/>
    </w:pPr>
    <w:rPr>
      <w:rFonts w:ascii="GothamBold" w:eastAsiaTheme="majorEastAsia" w:hAnsi="GothamBold" w:cstheme="majorBidi"/>
      <w:b/>
      <w:bCs/>
      <w:kern w:val="28"/>
      <w:sz w:val="32"/>
      <w:szCs w:val="32"/>
    </w:rPr>
  </w:style>
  <w:style w:type="character" w:customStyle="1" w:styleId="TitleChar">
    <w:name w:val="Title Char"/>
    <w:basedOn w:val="DefaultParagraphFont"/>
    <w:link w:val="Title"/>
    <w:rsid w:val="00EF7515"/>
    <w:rPr>
      <w:rFonts w:ascii="GothamBold" w:eastAsiaTheme="majorEastAsia" w:hAnsi="GothamBold" w:cstheme="majorBidi"/>
      <w:b/>
      <w:bCs/>
      <w:kern w:val="28"/>
      <w:sz w:val="32"/>
      <w:szCs w:val="32"/>
    </w:rPr>
  </w:style>
  <w:style w:type="character" w:styleId="SubtleEmphasis">
    <w:name w:val="Subtle Emphasis"/>
    <w:basedOn w:val="DefaultParagraphFont"/>
    <w:uiPriority w:val="19"/>
    <w:qFormat/>
    <w:rsid w:val="003925D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PROSOCO R-Guard Specification</vt:lpstr>
    </vt:vector>
  </TitlesOfParts>
  <Company>PROSOCO, Inc.</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PROSOCO R-Guard Specification</dc:title>
  <dc:subject/>
  <dc:creator>Fran Gale</dc:creator>
  <cp:keywords/>
  <cp:lastModifiedBy>Janet L. Horner</cp:lastModifiedBy>
  <cp:revision>2</cp:revision>
  <cp:lastPrinted>2010-05-28T13:51:00Z</cp:lastPrinted>
  <dcterms:created xsi:type="dcterms:W3CDTF">2024-06-04T13:25:00Z</dcterms:created>
  <dcterms:modified xsi:type="dcterms:W3CDTF">2024-06-04T13:25:00Z</dcterms:modified>
</cp:coreProperties>
</file>